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E1" w:rsidRDefault="007510E1" w:rsidP="007510E1">
      <w:pPr>
        <w:widowControl/>
        <w:jc w:val="left"/>
        <w:rPr>
          <w:rFonts w:ascii="黑体" w:eastAsia="黑体" w:hAnsi="宋体" w:cs="宋体"/>
          <w:spacing w:val="6"/>
          <w:kern w:val="22"/>
          <w:sz w:val="28"/>
          <w:szCs w:val="28"/>
        </w:rPr>
      </w:pP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附件</w:t>
      </w:r>
      <w:r>
        <w:rPr>
          <w:rFonts w:ascii="黑体" w:eastAsia="黑体" w:hAnsi="宋体" w:cs="宋体"/>
          <w:spacing w:val="6"/>
          <w:kern w:val="22"/>
          <w:sz w:val="28"/>
          <w:szCs w:val="28"/>
        </w:rPr>
        <w:t>2</w:t>
      </w: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：</w:t>
      </w:r>
    </w:p>
    <w:p w:rsidR="007510E1" w:rsidRDefault="007510E1" w:rsidP="007510E1">
      <w:pPr>
        <w:widowControl/>
        <w:ind w:firstLineChars="147" w:firstLine="460"/>
        <w:jc w:val="left"/>
        <w:rPr>
          <w:rFonts w:ascii="宋体" w:hAnsi="宋体" w:cs="宋体"/>
          <w:b/>
          <w:spacing w:val="6"/>
          <w:kern w:val="22"/>
          <w:sz w:val="30"/>
          <w:szCs w:val="30"/>
        </w:rPr>
      </w:pP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</w:t>
      </w:r>
      <w:r>
        <w:rPr>
          <w:rFonts w:ascii="宋体" w:hAnsi="宋体" w:cs="宋体"/>
          <w:b/>
          <w:spacing w:val="6"/>
          <w:kern w:val="22"/>
          <w:sz w:val="30"/>
          <w:szCs w:val="30"/>
        </w:rPr>
        <w:t>教师履行教学工作规范情况评价表</w:t>
      </w:r>
    </w:p>
    <w:p w:rsidR="00876D9C" w:rsidRDefault="00876D9C" w:rsidP="00876D9C">
      <w:pPr>
        <w:widowControl/>
        <w:jc w:val="center"/>
        <w:rPr>
          <w:rFonts w:ascii="宋体" w:hAnsi="宋体" w:cs="宋体"/>
          <w:spacing w:val="6"/>
          <w:kern w:val="22"/>
          <w:sz w:val="24"/>
        </w:rPr>
      </w:pPr>
      <w:r w:rsidRPr="00876D9C">
        <w:rPr>
          <w:rFonts w:ascii="宋体" w:hAnsi="宋体" w:cs="宋体" w:hint="eastAsia"/>
          <w:spacing w:val="6"/>
          <w:kern w:val="22"/>
          <w:sz w:val="24"/>
          <w:u w:val="single"/>
        </w:rPr>
        <w:t>201</w:t>
      </w:r>
      <w:r w:rsidR="009E3CBD">
        <w:rPr>
          <w:rFonts w:ascii="宋体" w:hAnsi="宋体" w:cs="宋体" w:hint="eastAsia"/>
          <w:spacing w:val="6"/>
          <w:kern w:val="22"/>
          <w:sz w:val="24"/>
          <w:u w:val="single"/>
        </w:rPr>
        <w:t>7</w:t>
      </w:r>
      <w:r w:rsidRPr="00876D9C">
        <w:rPr>
          <w:rFonts w:ascii="宋体" w:hAnsi="宋体" w:cs="宋体" w:hint="eastAsia"/>
          <w:spacing w:val="6"/>
          <w:kern w:val="22"/>
          <w:sz w:val="24"/>
          <w:u w:val="single"/>
        </w:rPr>
        <w:t>-</w:t>
      </w:r>
      <w:r w:rsidRPr="00876D9C">
        <w:rPr>
          <w:rFonts w:ascii="宋体" w:hAnsi="宋体" w:cs="宋体"/>
          <w:spacing w:val="6"/>
          <w:kern w:val="22"/>
          <w:sz w:val="24"/>
          <w:u w:val="single"/>
        </w:rPr>
        <w:t>20</w:t>
      </w:r>
      <w:r w:rsidR="009E3CBD">
        <w:rPr>
          <w:rFonts w:ascii="宋体" w:hAnsi="宋体" w:cs="宋体" w:hint="eastAsia"/>
          <w:spacing w:val="6"/>
          <w:kern w:val="22"/>
          <w:sz w:val="24"/>
          <w:u w:val="single"/>
        </w:rPr>
        <w:t>18</w:t>
      </w:r>
      <w:r w:rsidRPr="00876D9C">
        <w:rPr>
          <w:rFonts w:ascii="宋体" w:hAnsi="宋体" w:cs="宋体"/>
          <w:spacing w:val="6"/>
          <w:kern w:val="22"/>
          <w:sz w:val="24"/>
        </w:rPr>
        <w:t>学年第</w:t>
      </w:r>
      <w:r w:rsidRPr="00876D9C">
        <w:rPr>
          <w:rFonts w:ascii="宋体" w:hAnsi="宋体" w:cs="宋体"/>
          <w:spacing w:val="6"/>
          <w:kern w:val="22"/>
          <w:sz w:val="24"/>
          <w:u w:val="single"/>
        </w:rPr>
        <w:t>一</w:t>
      </w:r>
      <w:r w:rsidRPr="00876D9C">
        <w:rPr>
          <w:rFonts w:ascii="宋体" w:hAnsi="宋体" w:cs="宋体"/>
          <w:spacing w:val="6"/>
          <w:kern w:val="22"/>
          <w:sz w:val="24"/>
        </w:rPr>
        <w:t>学期</w:t>
      </w:r>
    </w:p>
    <w:p w:rsidR="00876D9C" w:rsidRPr="00876D9C" w:rsidRDefault="00876D9C" w:rsidP="00876D9C">
      <w:pPr>
        <w:widowControl/>
        <w:jc w:val="center"/>
        <w:rPr>
          <w:rFonts w:ascii="宋体" w:hAnsi="宋体" w:cs="宋体"/>
          <w:spacing w:val="6"/>
          <w:kern w:val="22"/>
          <w:sz w:val="24"/>
        </w:rPr>
      </w:pPr>
    </w:p>
    <w:p w:rsidR="007510E1" w:rsidRPr="007510E1" w:rsidRDefault="007510E1" w:rsidP="00876D9C">
      <w:pPr>
        <w:widowControl/>
        <w:jc w:val="left"/>
        <w:rPr>
          <w:rFonts w:ascii="宋体" w:hAnsi="宋体" w:cs="宋体"/>
          <w:spacing w:val="6"/>
          <w:kern w:val="22"/>
          <w:sz w:val="24"/>
          <w:u w:val="single"/>
        </w:rPr>
      </w:pPr>
      <w:r>
        <w:rPr>
          <w:rFonts w:ascii="宋体" w:hAnsi="宋体" w:cs="宋体" w:hint="eastAsia"/>
          <w:spacing w:val="6"/>
          <w:kern w:val="22"/>
          <w:sz w:val="24"/>
        </w:rPr>
        <w:t>教师姓名：</w:t>
      </w:r>
    </w:p>
    <w:tbl>
      <w:tblPr>
        <w:tblpPr w:leftFromText="180" w:rightFromText="180" w:topFromText="100" w:bottomFromText="100" w:vertAnchor="text" w:horzAnchor="margin" w:tblpXSpec="center" w:tblpY="227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5811"/>
        <w:gridCol w:w="747"/>
        <w:gridCol w:w="690"/>
      </w:tblGrid>
      <w:tr w:rsidR="007510E1" w:rsidTr="000D11C0">
        <w:trPr>
          <w:trHeight w:val="830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876D9C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cs="Tahoma"/>
                <w:b/>
                <w:kern w:val="0"/>
                <w:sz w:val="24"/>
              </w:rPr>
              <w:t>评价</w:t>
            </w:r>
          </w:p>
          <w:p w:rsidR="007510E1" w:rsidRDefault="007510E1" w:rsidP="00876D9C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/>
                <w:b/>
                <w:kern w:val="0"/>
                <w:sz w:val="24"/>
              </w:rPr>
              <w:t>项目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876D9C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评价内容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876D9C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690" w:type="dxa"/>
            <w:vAlign w:val="center"/>
          </w:tcPr>
          <w:p w:rsidR="007510E1" w:rsidRDefault="007510E1" w:rsidP="00876D9C">
            <w:pPr>
              <w:widowControl/>
              <w:jc w:val="center"/>
              <w:rPr>
                <w:rFonts w:ascii="楷体" w:eastAsia="楷体" w:hAnsi="楷体" w:cs="Tahoma"/>
                <w:b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b/>
                <w:kern w:val="0"/>
                <w:sz w:val="24"/>
              </w:rPr>
              <w:t>得分</w:t>
            </w:r>
          </w:p>
        </w:tc>
      </w:tr>
      <w:tr w:rsidR="007510E1" w:rsidTr="000D11C0">
        <w:trPr>
          <w:trHeight w:val="1185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期初</w:t>
            </w:r>
          </w:p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教学检查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教学日历</w:t>
            </w:r>
            <w:r>
              <w:rPr>
                <w:rFonts w:ascii="楷体" w:eastAsia="楷体" w:hAnsi="楷体" w:cs="Tahoma"/>
                <w:spacing w:val="-4"/>
                <w:kern w:val="0"/>
                <w:sz w:val="24"/>
              </w:rPr>
              <w:t>编制合理；教案或讲稿规范认真并有符合要求的超前量</w:t>
            </w: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</w:t>
            </w:r>
            <w:r>
              <w:rPr>
                <w:rFonts w:ascii="楷体" w:eastAsia="楷体" w:hAnsi="楷体" w:cs="Tahoma"/>
                <w:kern w:val="0"/>
                <w:sz w:val="24"/>
              </w:rPr>
              <w:t>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144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期中</w:t>
            </w:r>
          </w:p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教学检查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严格执行教学进度；</w:t>
            </w:r>
            <w:r>
              <w:rPr>
                <w:rFonts w:ascii="楷体" w:eastAsia="楷体" w:hAnsi="楷体" w:cs="Tahoma"/>
                <w:spacing w:val="-4"/>
                <w:kern w:val="0"/>
                <w:sz w:val="24"/>
              </w:rPr>
              <w:t>教案或讲稿规范认真并有符合要求的超前量；作业</w:t>
            </w: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、实验报告</w:t>
            </w:r>
            <w:r>
              <w:rPr>
                <w:rFonts w:ascii="楷体" w:eastAsia="楷体" w:hAnsi="楷体" w:cs="Tahoma"/>
                <w:spacing w:val="-4"/>
                <w:kern w:val="0"/>
                <w:sz w:val="24"/>
              </w:rPr>
              <w:t>批改及时、认真</w:t>
            </w:r>
            <w:r>
              <w:rPr>
                <w:rFonts w:ascii="楷体" w:eastAsia="楷体" w:hAnsi="楷体" w:cs="Tahoma" w:hint="eastAsia"/>
                <w:spacing w:val="-4"/>
                <w:kern w:val="0"/>
                <w:sz w:val="24"/>
              </w:rPr>
              <w:t>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20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726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期末</w:t>
            </w:r>
          </w:p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教学检查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认真完成课程教学内容；教案或讲稿完整规范；试卷命题规范；</w:t>
            </w:r>
            <w:r>
              <w:rPr>
                <w:rFonts w:ascii="楷体" w:eastAsia="楷体" w:hAnsi="楷体" w:cs="Tahoma"/>
                <w:spacing w:val="-4"/>
                <w:kern w:val="0"/>
                <w:sz w:val="24"/>
              </w:rPr>
              <w:t>作业批改及时、认真；</w:t>
            </w:r>
            <w:r>
              <w:rPr>
                <w:rFonts w:ascii="楷体" w:eastAsia="楷体" w:hAnsi="楷体" w:cs="Tahoma"/>
                <w:kern w:val="0"/>
                <w:sz w:val="24"/>
              </w:rPr>
              <w:t>教学工作总结认真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规范。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2</w:t>
            </w:r>
            <w:r>
              <w:rPr>
                <w:rFonts w:ascii="楷体" w:eastAsia="楷体" w:hAnsi="楷体" w:cs="Tahoma"/>
                <w:kern w:val="0"/>
                <w:sz w:val="24"/>
              </w:rPr>
              <w:t>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591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调（停）课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pStyle w:val="trseditor"/>
              <w:spacing w:line="300" w:lineRule="exact"/>
              <w:jc w:val="both"/>
              <w:rPr>
                <w:rFonts w:ascii="楷体" w:eastAsia="楷体" w:hAnsi="楷体" w:cs="Tahoma"/>
              </w:rPr>
            </w:pPr>
            <w:r>
              <w:rPr>
                <w:rFonts w:ascii="楷体" w:eastAsia="楷体" w:hAnsi="楷体" w:cs="Tahoma"/>
              </w:rPr>
              <w:t>严格</w:t>
            </w:r>
            <w:r>
              <w:rPr>
                <w:rFonts w:ascii="楷体" w:eastAsia="楷体" w:hAnsi="楷体" w:cs="Tahoma" w:hint="eastAsia"/>
              </w:rPr>
              <w:t>遵守</w:t>
            </w:r>
            <w:r>
              <w:rPr>
                <w:rFonts w:ascii="楷体" w:eastAsia="楷体" w:hAnsi="楷体" w:cs="Tahoma"/>
              </w:rPr>
              <w:t>“禁止停课、限制调课、经过批准方可代课”的管理制度。</w:t>
            </w:r>
            <w:r>
              <w:rPr>
                <w:rFonts w:ascii="楷体" w:eastAsia="楷体" w:hAnsi="楷体" w:cs="Tahoma" w:hint="eastAsia"/>
              </w:rPr>
              <w:t>严格按规定办理调课手续，</w:t>
            </w:r>
            <w:r>
              <w:rPr>
                <w:rFonts w:ascii="楷体" w:eastAsia="楷体" w:hAnsi="楷体" w:cs="Tahoma"/>
              </w:rPr>
              <w:t>每学期调课次数不超过3次</w:t>
            </w:r>
            <w:r>
              <w:rPr>
                <w:rFonts w:ascii="楷体" w:eastAsia="楷体" w:hAnsi="楷体" w:cs="Tahoma" w:hint="eastAsia"/>
              </w:rPr>
              <w:t>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10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149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教研活动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pStyle w:val="trseditor"/>
              <w:spacing w:line="300" w:lineRule="exact"/>
              <w:jc w:val="both"/>
              <w:rPr>
                <w:rFonts w:ascii="楷体" w:eastAsia="楷体" w:hAnsi="楷体" w:cs="Tahoma"/>
              </w:rPr>
            </w:pPr>
            <w:r>
              <w:rPr>
                <w:rFonts w:ascii="楷体" w:eastAsia="楷体" w:hAnsi="楷体" w:cs="Tahoma" w:hint="eastAsia"/>
              </w:rPr>
              <w:t>按时参加教学研究活动，按时保质完成教研室主任布置的各项任务。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10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008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spacing w:val="-8"/>
                <w:kern w:val="0"/>
                <w:sz w:val="24"/>
              </w:rPr>
              <w:t>成绩评定</w:t>
            </w:r>
            <w:r>
              <w:rPr>
                <w:rFonts w:ascii="楷体" w:eastAsia="楷体" w:hAnsi="楷体" w:cs="Tahoma" w:hint="eastAsia"/>
                <w:spacing w:val="-8"/>
                <w:kern w:val="0"/>
                <w:sz w:val="24"/>
              </w:rPr>
              <w:t>及相关材料归档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评分公平、公正，成绩评定无差错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,</w:t>
            </w:r>
            <w:r>
              <w:rPr>
                <w:rFonts w:ascii="楷体" w:eastAsia="楷体" w:hAnsi="楷体" w:cs="Tahoma"/>
                <w:kern w:val="0"/>
                <w:sz w:val="24"/>
              </w:rPr>
              <w:t>考核成绩符合正态分布；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相关材料规范、齐全且能按时报送。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2</w:t>
            </w:r>
            <w:r>
              <w:rPr>
                <w:rFonts w:ascii="楷体" w:eastAsia="楷体" w:hAnsi="楷体" w:cs="Tahoma"/>
                <w:kern w:val="0"/>
                <w:sz w:val="24"/>
              </w:rPr>
              <w:t>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169"/>
        </w:trPr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24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材料报送情况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lef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按规定及时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报送</w:t>
            </w:r>
            <w:r>
              <w:rPr>
                <w:rFonts w:ascii="楷体" w:eastAsia="楷体" w:hAnsi="楷体" w:cs="Tahoma"/>
                <w:kern w:val="0"/>
                <w:sz w:val="24"/>
              </w:rPr>
              <w:t>各种教学</w:t>
            </w:r>
            <w:r>
              <w:rPr>
                <w:rFonts w:ascii="楷体" w:eastAsia="楷体" w:hAnsi="楷体" w:cs="Tahoma" w:hint="eastAsia"/>
                <w:kern w:val="0"/>
                <w:sz w:val="24"/>
              </w:rPr>
              <w:t>材料且材料质量高。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/>
                <w:kern w:val="0"/>
                <w:sz w:val="24"/>
              </w:rPr>
              <w:t>10</w:t>
            </w:r>
          </w:p>
        </w:tc>
        <w:tc>
          <w:tcPr>
            <w:tcW w:w="690" w:type="dxa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7510E1" w:rsidTr="000D11C0">
        <w:trPr>
          <w:trHeight w:val="1169"/>
        </w:trPr>
        <w:tc>
          <w:tcPr>
            <w:tcW w:w="7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合计得分</w:t>
            </w:r>
          </w:p>
        </w:tc>
        <w:tc>
          <w:tcPr>
            <w:tcW w:w="14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0E1" w:rsidRDefault="007510E1" w:rsidP="007510E1">
            <w:pPr>
              <w:widowControl/>
              <w:spacing w:line="300" w:lineRule="atLeas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</w:tbl>
    <w:p w:rsidR="006E1F44" w:rsidRDefault="006E1F44" w:rsidP="00611B0B">
      <w:pPr>
        <w:widowControl/>
        <w:jc w:val="left"/>
      </w:pPr>
    </w:p>
    <w:sectPr w:rsidR="006E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DC" w:rsidRDefault="002A13DC" w:rsidP="00DE013C">
      <w:r>
        <w:separator/>
      </w:r>
    </w:p>
  </w:endnote>
  <w:endnote w:type="continuationSeparator" w:id="0">
    <w:p w:rsidR="002A13DC" w:rsidRDefault="002A13DC" w:rsidP="00D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DC" w:rsidRDefault="002A13DC" w:rsidP="00DE013C">
      <w:r>
        <w:separator/>
      </w:r>
    </w:p>
  </w:footnote>
  <w:footnote w:type="continuationSeparator" w:id="0">
    <w:p w:rsidR="002A13DC" w:rsidRDefault="002A13DC" w:rsidP="00DE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3193"/>
    <w:multiLevelType w:val="hybridMultilevel"/>
    <w:tmpl w:val="B21C926E"/>
    <w:lvl w:ilvl="0" w:tplc="BF56D7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9249F5"/>
    <w:multiLevelType w:val="hybridMultilevel"/>
    <w:tmpl w:val="A456E734"/>
    <w:lvl w:ilvl="0" w:tplc="895AA88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36"/>
    <w:rsid w:val="00007809"/>
    <w:rsid w:val="000179DD"/>
    <w:rsid w:val="00026D82"/>
    <w:rsid w:val="0003265B"/>
    <w:rsid w:val="00040CDA"/>
    <w:rsid w:val="0004708A"/>
    <w:rsid w:val="0004756E"/>
    <w:rsid w:val="000672A0"/>
    <w:rsid w:val="000746D7"/>
    <w:rsid w:val="00081C50"/>
    <w:rsid w:val="0009230D"/>
    <w:rsid w:val="000971C6"/>
    <w:rsid w:val="000A3D00"/>
    <w:rsid w:val="000A70AC"/>
    <w:rsid w:val="000D11C0"/>
    <w:rsid w:val="000E426F"/>
    <w:rsid w:val="00101958"/>
    <w:rsid w:val="00122BAD"/>
    <w:rsid w:val="0012740C"/>
    <w:rsid w:val="00140210"/>
    <w:rsid w:val="001565A7"/>
    <w:rsid w:val="0016234C"/>
    <w:rsid w:val="001771A6"/>
    <w:rsid w:val="001859C3"/>
    <w:rsid w:val="001930A3"/>
    <w:rsid w:val="001B2C50"/>
    <w:rsid w:val="001C0F44"/>
    <w:rsid w:val="001C513B"/>
    <w:rsid w:val="001D4D9B"/>
    <w:rsid w:val="001D57DF"/>
    <w:rsid w:val="001D7552"/>
    <w:rsid w:val="002064C7"/>
    <w:rsid w:val="00214AA4"/>
    <w:rsid w:val="0022540E"/>
    <w:rsid w:val="002310F8"/>
    <w:rsid w:val="00255631"/>
    <w:rsid w:val="00261855"/>
    <w:rsid w:val="00267CB0"/>
    <w:rsid w:val="00286397"/>
    <w:rsid w:val="00290FB5"/>
    <w:rsid w:val="002963DC"/>
    <w:rsid w:val="002A13DC"/>
    <w:rsid w:val="002A772D"/>
    <w:rsid w:val="002B5991"/>
    <w:rsid w:val="002C7393"/>
    <w:rsid w:val="002D6057"/>
    <w:rsid w:val="002F10C0"/>
    <w:rsid w:val="00300B07"/>
    <w:rsid w:val="00351272"/>
    <w:rsid w:val="003715E6"/>
    <w:rsid w:val="003735A7"/>
    <w:rsid w:val="003806C0"/>
    <w:rsid w:val="003819BA"/>
    <w:rsid w:val="00382DD3"/>
    <w:rsid w:val="003A4707"/>
    <w:rsid w:val="003B2E36"/>
    <w:rsid w:val="003B41B5"/>
    <w:rsid w:val="003D2908"/>
    <w:rsid w:val="003E50BC"/>
    <w:rsid w:val="003F4637"/>
    <w:rsid w:val="004068D4"/>
    <w:rsid w:val="00407867"/>
    <w:rsid w:val="004103E2"/>
    <w:rsid w:val="004257C9"/>
    <w:rsid w:val="00432263"/>
    <w:rsid w:val="00436778"/>
    <w:rsid w:val="00442627"/>
    <w:rsid w:val="004617F0"/>
    <w:rsid w:val="00463486"/>
    <w:rsid w:val="004A261C"/>
    <w:rsid w:val="004C6F0A"/>
    <w:rsid w:val="004D42F7"/>
    <w:rsid w:val="004D615F"/>
    <w:rsid w:val="00511DDA"/>
    <w:rsid w:val="005220C3"/>
    <w:rsid w:val="00541882"/>
    <w:rsid w:val="00542AEC"/>
    <w:rsid w:val="00544CEF"/>
    <w:rsid w:val="005504CA"/>
    <w:rsid w:val="00563B56"/>
    <w:rsid w:val="005B6B0D"/>
    <w:rsid w:val="005E445D"/>
    <w:rsid w:val="005F27B5"/>
    <w:rsid w:val="005F5857"/>
    <w:rsid w:val="00611B0B"/>
    <w:rsid w:val="0061351F"/>
    <w:rsid w:val="006221E5"/>
    <w:rsid w:val="00630236"/>
    <w:rsid w:val="00651D37"/>
    <w:rsid w:val="00656A1B"/>
    <w:rsid w:val="00666D0D"/>
    <w:rsid w:val="00681488"/>
    <w:rsid w:val="0068389F"/>
    <w:rsid w:val="00685254"/>
    <w:rsid w:val="006A1CB1"/>
    <w:rsid w:val="006A5882"/>
    <w:rsid w:val="006B510F"/>
    <w:rsid w:val="006B6844"/>
    <w:rsid w:val="006C0424"/>
    <w:rsid w:val="006C0AA7"/>
    <w:rsid w:val="006E1F44"/>
    <w:rsid w:val="006F1934"/>
    <w:rsid w:val="00715283"/>
    <w:rsid w:val="00717A57"/>
    <w:rsid w:val="0072289D"/>
    <w:rsid w:val="00724874"/>
    <w:rsid w:val="007301C2"/>
    <w:rsid w:val="007510E1"/>
    <w:rsid w:val="007531CE"/>
    <w:rsid w:val="00775DE2"/>
    <w:rsid w:val="00786624"/>
    <w:rsid w:val="007936FD"/>
    <w:rsid w:val="007A345A"/>
    <w:rsid w:val="007C498F"/>
    <w:rsid w:val="007D707D"/>
    <w:rsid w:val="007E06A1"/>
    <w:rsid w:val="008169E0"/>
    <w:rsid w:val="00820396"/>
    <w:rsid w:val="00821720"/>
    <w:rsid w:val="00831A32"/>
    <w:rsid w:val="00832867"/>
    <w:rsid w:val="008353B0"/>
    <w:rsid w:val="008367A3"/>
    <w:rsid w:val="0083689D"/>
    <w:rsid w:val="00841FE4"/>
    <w:rsid w:val="00846C5C"/>
    <w:rsid w:val="00876D9C"/>
    <w:rsid w:val="00883583"/>
    <w:rsid w:val="00884EAE"/>
    <w:rsid w:val="00890F47"/>
    <w:rsid w:val="008B193D"/>
    <w:rsid w:val="008B52A5"/>
    <w:rsid w:val="008E1CD2"/>
    <w:rsid w:val="008E5AAD"/>
    <w:rsid w:val="008E6F9A"/>
    <w:rsid w:val="009047BC"/>
    <w:rsid w:val="00916370"/>
    <w:rsid w:val="00916AC0"/>
    <w:rsid w:val="00953408"/>
    <w:rsid w:val="00963750"/>
    <w:rsid w:val="009717A0"/>
    <w:rsid w:val="00972468"/>
    <w:rsid w:val="00994E56"/>
    <w:rsid w:val="009A5700"/>
    <w:rsid w:val="009A6F4D"/>
    <w:rsid w:val="009B051F"/>
    <w:rsid w:val="009C4FD8"/>
    <w:rsid w:val="009D4CAA"/>
    <w:rsid w:val="009E3CBD"/>
    <w:rsid w:val="009E61DF"/>
    <w:rsid w:val="009F2E57"/>
    <w:rsid w:val="00A2662A"/>
    <w:rsid w:val="00A31CCB"/>
    <w:rsid w:val="00A44FB8"/>
    <w:rsid w:val="00A74C51"/>
    <w:rsid w:val="00A85F24"/>
    <w:rsid w:val="00A8611D"/>
    <w:rsid w:val="00A95D5D"/>
    <w:rsid w:val="00AA6BC4"/>
    <w:rsid w:val="00AB0E78"/>
    <w:rsid w:val="00AB36B1"/>
    <w:rsid w:val="00AC3BA0"/>
    <w:rsid w:val="00AD0D23"/>
    <w:rsid w:val="00AD107E"/>
    <w:rsid w:val="00AE253B"/>
    <w:rsid w:val="00AE2765"/>
    <w:rsid w:val="00AF3EA4"/>
    <w:rsid w:val="00AF635E"/>
    <w:rsid w:val="00B07367"/>
    <w:rsid w:val="00B304DA"/>
    <w:rsid w:val="00B47189"/>
    <w:rsid w:val="00B4747B"/>
    <w:rsid w:val="00B51FC0"/>
    <w:rsid w:val="00B52A79"/>
    <w:rsid w:val="00B64B1A"/>
    <w:rsid w:val="00B82321"/>
    <w:rsid w:val="00B918D0"/>
    <w:rsid w:val="00B92A75"/>
    <w:rsid w:val="00BA2040"/>
    <w:rsid w:val="00BA6BC5"/>
    <w:rsid w:val="00BB1EB5"/>
    <w:rsid w:val="00BC12DC"/>
    <w:rsid w:val="00BE6C90"/>
    <w:rsid w:val="00BF21C7"/>
    <w:rsid w:val="00BF5079"/>
    <w:rsid w:val="00BF725C"/>
    <w:rsid w:val="00C21142"/>
    <w:rsid w:val="00C27763"/>
    <w:rsid w:val="00C41A33"/>
    <w:rsid w:val="00C603FC"/>
    <w:rsid w:val="00C72A2B"/>
    <w:rsid w:val="00C858EC"/>
    <w:rsid w:val="00C97B63"/>
    <w:rsid w:val="00CB08D8"/>
    <w:rsid w:val="00CB3909"/>
    <w:rsid w:val="00CB5B96"/>
    <w:rsid w:val="00CC12AE"/>
    <w:rsid w:val="00CC381F"/>
    <w:rsid w:val="00CC3BBB"/>
    <w:rsid w:val="00CD0CA5"/>
    <w:rsid w:val="00CD0E70"/>
    <w:rsid w:val="00CD5FB7"/>
    <w:rsid w:val="00CE64BB"/>
    <w:rsid w:val="00CF4281"/>
    <w:rsid w:val="00D011AE"/>
    <w:rsid w:val="00D0413E"/>
    <w:rsid w:val="00D10202"/>
    <w:rsid w:val="00D141B3"/>
    <w:rsid w:val="00D15E9C"/>
    <w:rsid w:val="00D22772"/>
    <w:rsid w:val="00D307A3"/>
    <w:rsid w:val="00D3447B"/>
    <w:rsid w:val="00D44403"/>
    <w:rsid w:val="00D5471D"/>
    <w:rsid w:val="00D548BE"/>
    <w:rsid w:val="00D879B1"/>
    <w:rsid w:val="00DA5FF0"/>
    <w:rsid w:val="00DD284D"/>
    <w:rsid w:val="00DE013C"/>
    <w:rsid w:val="00DE5492"/>
    <w:rsid w:val="00DE5AEF"/>
    <w:rsid w:val="00E0244D"/>
    <w:rsid w:val="00E30B52"/>
    <w:rsid w:val="00E35FFA"/>
    <w:rsid w:val="00E42D9A"/>
    <w:rsid w:val="00E678B6"/>
    <w:rsid w:val="00E7081C"/>
    <w:rsid w:val="00E906E1"/>
    <w:rsid w:val="00E93242"/>
    <w:rsid w:val="00EA4399"/>
    <w:rsid w:val="00EA6566"/>
    <w:rsid w:val="00EC27C8"/>
    <w:rsid w:val="00EE3C82"/>
    <w:rsid w:val="00EE4FB1"/>
    <w:rsid w:val="00EF644A"/>
    <w:rsid w:val="00F12A40"/>
    <w:rsid w:val="00F14FAA"/>
    <w:rsid w:val="00F26092"/>
    <w:rsid w:val="00F30AF4"/>
    <w:rsid w:val="00F560D1"/>
    <w:rsid w:val="00F75411"/>
    <w:rsid w:val="00F75623"/>
    <w:rsid w:val="00F75728"/>
    <w:rsid w:val="00F76678"/>
    <w:rsid w:val="00F8087A"/>
    <w:rsid w:val="00F81FB2"/>
    <w:rsid w:val="00F82A2B"/>
    <w:rsid w:val="00F83DDF"/>
    <w:rsid w:val="00F85334"/>
    <w:rsid w:val="00F951C6"/>
    <w:rsid w:val="00F95DD6"/>
    <w:rsid w:val="00FB7656"/>
    <w:rsid w:val="00FC3748"/>
    <w:rsid w:val="00FC63CC"/>
    <w:rsid w:val="00FD2B20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058679-35CD-40D6-A9E1-0A95E9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5F24"/>
    <w:rPr>
      <w:strike w:val="0"/>
      <w:dstrike w:val="0"/>
      <w:color w:val="000000"/>
      <w:u w:val="none"/>
      <w:effect w:val="none"/>
    </w:rPr>
  </w:style>
  <w:style w:type="table" w:styleId="a5">
    <w:name w:val="Table Grid"/>
    <w:basedOn w:val="a1"/>
    <w:uiPriority w:val="39"/>
    <w:rsid w:val="006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seditor">
    <w:name w:val="trs_editor"/>
    <w:basedOn w:val="a"/>
    <w:rsid w:val="007510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01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013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013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8819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7055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尹荣</cp:lastModifiedBy>
  <cp:revision>22</cp:revision>
  <dcterms:created xsi:type="dcterms:W3CDTF">2016-12-27T01:45:00Z</dcterms:created>
  <dcterms:modified xsi:type="dcterms:W3CDTF">2018-01-18T07:48:00Z</dcterms:modified>
</cp:coreProperties>
</file>